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6" w:rsidRDefault="002646E1" w:rsidP="009F5AF6">
      <w:r>
        <w:rPr>
          <w:noProof/>
          <w:lang w:eastAsia="fr-FR"/>
        </w:rPr>
        <w:drawing>
          <wp:inline distT="0" distB="0" distL="0" distR="0">
            <wp:extent cx="6661150" cy="460375"/>
            <wp:effectExtent l="19050" t="0" r="6350" b="0"/>
            <wp:docPr id="2" name="Image 0" descr="bandeau-logo-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logo-c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F6" w:rsidRDefault="009F5AF6" w:rsidP="009F5AF6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REGLEMENT FACE AU COVID-19</w:t>
      </w:r>
      <w:r w:rsidR="00C377AC">
        <w:rPr>
          <w:noProof/>
          <w:sz w:val="48"/>
          <w:szCs w:val="48"/>
          <w:lang w:eastAsia="fr-FR"/>
        </w:rPr>
        <w:t xml:space="preserve"> SUITE A LA REOUVERTURE DE LA PISTE</w:t>
      </w:r>
    </w:p>
    <w:p w:rsidR="009F5AF6" w:rsidRDefault="009F5AF6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En accord avec M. Le Maire de la commune de Pouilley-Français, nous ouvrons nos deux pistes de modélisme à compter </w:t>
      </w:r>
      <w:r w:rsidRPr="00C377AC">
        <w:rPr>
          <w:b/>
          <w:noProof/>
          <w:sz w:val="24"/>
          <w:szCs w:val="24"/>
          <w:lang w:eastAsia="fr-FR"/>
        </w:rPr>
        <w:t>du 06 juin 2020</w:t>
      </w:r>
      <w:r>
        <w:rPr>
          <w:noProof/>
          <w:sz w:val="24"/>
          <w:szCs w:val="24"/>
          <w:lang w:eastAsia="fr-FR"/>
        </w:rPr>
        <w:t>.</w:t>
      </w:r>
    </w:p>
    <w:p w:rsidR="009F5AF6" w:rsidRDefault="009F5AF6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Ce règlement est valable jusqu’à avis contraire.</w:t>
      </w:r>
    </w:p>
    <w:p w:rsidR="009F5AF6" w:rsidRDefault="009F5AF6" w:rsidP="008B3A6E">
      <w:pPr>
        <w:jc w:val="both"/>
        <w:rPr>
          <w:b/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L’ouverture de la piste se fera par groupes de 10 personnes maximum côté piste bitume et 10 personnes maximum côté piste tout-terrain </w:t>
      </w:r>
      <w:r>
        <w:rPr>
          <w:b/>
          <w:noProof/>
          <w:sz w:val="24"/>
          <w:szCs w:val="24"/>
          <w:lang w:eastAsia="fr-FR"/>
        </w:rPr>
        <w:t>en respectant les gestes barrières comme expliqué sur les fiches de la FFVRC.</w:t>
      </w:r>
      <w:r>
        <w:rPr>
          <w:noProof/>
          <w:sz w:val="24"/>
          <w:szCs w:val="24"/>
          <w:lang w:eastAsia="fr-FR"/>
        </w:rPr>
        <w:t xml:space="preserve"> Le respect de ces procédures est </w:t>
      </w:r>
      <w:r w:rsidRPr="00C377AC">
        <w:rPr>
          <w:b/>
          <w:noProof/>
          <w:sz w:val="24"/>
          <w:szCs w:val="24"/>
          <w:u w:val="single"/>
          <w:lang w:eastAsia="fr-FR"/>
        </w:rPr>
        <w:t>IMPERATIF</w:t>
      </w:r>
      <w:r>
        <w:rPr>
          <w:b/>
          <w:noProof/>
          <w:sz w:val="24"/>
          <w:szCs w:val="24"/>
          <w:lang w:eastAsia="fr-FR"/>
        </w:rPr>
        <w:t>.</w:t>
      </w:r>
    </w:p>
    <w:p w:rsidR="009F5AF6" w:rsidRDefault="002646E1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Pour aller rouler, il faut oibligatoirement en avoir fait la demande par mail à l’adresse : </w:t>
      </w:r>
      <w:hyperlink r:id="rId5" w:history="1">
        <w:r w:rsidRPr="006B5C64">
          <w:rPr>
            <w:rStyle w:val="Lienhypertexte"/>
            <w:noProof/>
            <w:sz w:val="24"/>
            <w:szCs w:val="24"/>
            <w:lang w:eastAsia="fr-FR"/>
          </w:rPr>
          <w:t>carbesancon.planning@gmail.com</w:t>
        </w:r>
      </w:hyperlink>
      <w:r>
        <w:rPr>
          <w:noProof/>
          <w:sz w:val="24"/>
          <w:szCs w:val="24"/>
          <w:lang w:eastAsia="fr-FR"/>
        </w:rPr>
        <w:t xml:space="preserve"> en communiquant le jour et l’horaire (par ½ journée). </w:t>
      </w:r>
      <w:r w:rsidR="009F5AF6">
        <w:rPr>
          <w:noProof/>
          <w:sz w:val="24"/>
          <w:szCs w:val="24"/>
          <w:lang w:eastAsia="fr-FR"/>
        </w:rPr>
        <w:t xml:space="preserve">Un tableau </w:t>
      </w:r>
      <w:r>
        <w:rPr>
          <w:noProof/>
          <w:sz w:val="24"/>
          <w:szCs w:val="24"/>
          <w:lang w:eastAsia="fr-FR"/>
        </w:rPr>
        <w:t>récapitulant les noms des inscrits</w:t>
      </w:r>
      <w:r w:rsidR="009F5AF6">
        <w:rPr>
          <w:noProof/>
          <w:sz w:val="24"/>
          <w:szCs w:val="24"/>
          <w:lang w:eastAsia="fr-FR"/>
        </w:rPr>
        <w:t xml:space="preserve"> à des jours et des </w:t>
      </w:r>
      <w:r>
        <w:rPr>
          <w:noProof/>
          <w:sz w:val="24"/>
          <w:szCs w:val="24"/>
          <w:lang w:eastAsia="fr-FR"/>
        </w:rPr>
        <w:t>½ journées</w:t>
      </w:r>
      <w:r w:rsidR="009F5AF6">
        <w:rPr>
          <w:noProof/>
          <w:sz w:val="24"/>
          <w:szCs w:val="24"/>
          <w:lang w:eastAsia="fr-FR"/>
        </w:rPr>
        <w:t xml:space="preserve"> est en ligne sur le site du CAR BESANCON à l’adresse </w:t>
      </w:r>
      <w:hyperlink r:id="rId6" w:history="1">
        <w:r w:rsidR="009F5AF6" w:rsidRPr="00387904">
          <w:rPr>
            <w:rStyle w:val="Lienhypertexte"/>
            <w:b/>
            <w:noProof/>
            <w:sz w:val="24"/>
            <w:szCs w:val="24"/>
            <w:lang w:eastAsia="fr-FR"/>
          </w:rPr>
          <w:t>www.carbesancon.fr</w:t>
        </w:r>
      </w:hyperlink>
      <w:r w:rsidR="009F5AF6">
        <w:rPr>
          <w:b/>
          <w:noProof/>
          <w:sz w:val="24"/>
          <w:szCs w:val="24"/>
          <w:lang w:eastAsia="fr-FR"/>
        </w:rPr>
        <w:t xml:space="preserve"> </w:t>
      </w:r>
      <w:r w:rsidR="009F5AF6" w:rsidRPr="009F5AF6">
        <w:rPr>
          <w:noProof/>
          <w:sz w:val="24"/>
          <w:szCs w:val="24"/>
          <w:lang w:eastAsia="fr-FR"/>
        </w:rPr>
        <w:t>avec un blocage à 10 personnes par piste</w:t>
      </w:r>
      <w:r>
        <w:rPr>
          <w:noProof/>
          <w:sz w:val="24"/>
          <w:szCs w:val="24"/>
          <w:lang w:eastAsia="fr-FR"/>
        </w:rPr>
        <w:t xml:space="preserve"> et par ½ journée </w:t>
      </w:r>
      <w:r w:rsidR="009F5AF6" w:rsidRPr="009F5AF6">
        <w:rPr>
          <w:noProof/>
          <w:sz w:val="24"/>
          <w:szCs w:val="24"/>
          <w:lang w:eastAsia="fr-FR"/>
        </w:rPr>
        <w:t xml:space="preserve"> comme énoncé ci-dessus</w:t>
      </w:r>
      <w:r w:rsidR="009F5AF6">
        <w:rPr>
          <w:noProof/>
          <w:sz w:val="24"/>
          <w:szCs w:val="24"/>
          <w:lang w:eastAsia="fr-FR"/>
        </w:rPr>
        <w:t>.</w:t>
      </w:r>
    </w:p>
    <w:p w:rsidR="008B3A6E" w:rsidRDefault="008B3A6E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Chaque personne qui s’inscrira devra venir munie d’un masque et de</w:t>
      </w:r>
      <w:r w:rsidR="002646E1">
        <w:rPr>
          <w:noProof/>
          <w:sz w:val="24"/>
          <w:szCs w:val="24"/>
          <w:lang w:eastAsia="fr-FR"/>
        </w:rPr>
        <w:t xml:space="preserve"> son propre</w:t>
      </w:r>
      <w:r>
        <w:rPr>
          <w:noProof/>
          <w:sz w:val="24"/>
          <w:szCs w:val="24"/>
          <w:lang w:eastAsia="fr-FR"/>
        </w:rPr>
        <w:t xml:space="preserve"> gel hydroalcoolique.</w:t>
      </w:r>
      <w:r w:rsidR="002646E1">
        <w:rPr>
          <w:noProof/>
          <w:sz w:val="24"/>
          <w:szCs w:val="24"/>
          <w:lang w:eastAsia="fr-FR"/>
        </w:rPr>
        <w:t xml:space="preserve"> Chaque pilote devra se désinfecter les mains avant de monter au poste de pilotage.</w:t>
      </w:r>
    </w:p>
    <w:p w:rsidR="008B3A6E" w:rsidRDefault="008B3A6E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 aménagement du site a été fait au mieux afin de contribuer au respect des procédures. </w:t>
      </w:r>
    </w:p>
    <w:p w:rsidR="00C377AC" w:rsidRPr="009F5AF6" w:rsidRDefault="00C377AC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Les seules personnes autorisées à rentrer sur le circuit sont les membres du club possédant une licence</w:t>
      </w:r>
      <w:r w:rsidR="002646E1">
        <w:rPr>
          <w:noProof/>
          <w:sz w:val="24"/>
          <w:szCs w:val="24"/>
          <w:lang w:eastAsia="fr-FR"/>
        </w:rPr>
        <w:t xml:space="preserve"> </w:t>
      </w:r>
      <w:r w:rsidR="002646E1" w:rsidRPr="002646E1">
        <w:rPr>
          <w:b/>
          <w:noProof/>
          <w:sz w:val="24"/>
          <w:szCs w:val="24"/>
          <w:lang w:eastAsia="fr-FR"/>
        </w:rPr>
        <w:t>sans accompagnateur/trice</w:t>
      </w:r>
      <w:r>
        <w:rPr>
          <w:noProof/>
          <w:sz w:val="24"/>
          <w:szCs w:val="24"/>
          <w:lang w:eastAsia="fr-FR"/>
        </w:rPr>
        <w:t xml:space="preserve">, </w:t>
      </w:r>
      <w:r>
        <w:rPr>
          <w:b/>
          <w:noProof/>
          <w:sz w:val="24"/>
          <w:szCs w:val="24"/>
          <w:lang w:eastAsia="fr-FR"/>
        </w:rPr>
        <w:t xml:space="preserve">aucun </w:t>
      </w:r>
      <w:r>
        <w:rPr>
          <w:noProof/>
          <w:sz w:val="24"/>
          <w:szCs w:val="24"/>
          <w:lang w:eastAsia="fr-FR"/>
        </w:rPr>
        <w:t>pilote extérieur à notre club n’est autorisé à venir utiliser notre infrastructure.</w:t>
      </w:r>
      <w:r w:rsidR="002646E1">
        <w:rPr>
          <w:noProof/>
          <w:sz w:val="24"/>
          <w:szCs w:val="24"/>
          <w:lang w:eastAsia="fr-FR"/>
        </w:rPr>
        <w:t xml:space="preserve"> </w:t>
      </w:r>
    </w:p>
    <w:p w:rsidR="009F5AF6" w:rsidRDefault="009F5AF6" w:rsidP="008B3A6E">
      <w:pPr>
        <w:jc w:val="both"/>
        <w:rPr>
          <w:noProof/>
          <w:sz w:val="24"/>
          <w:szCs w:val="24"/>
          <w:lang w:eastAsia="fr-FR"/>
        </w:rPr>
      </w:pPr>
      <w:r w:rsidRPr="009F5AF6">
        <w:rPr>
          <w:noProof/>
          <w:sz w:val="24"/>
          <w:szCs w:val="24"/>
          <w:lang w:eastAsia="fr-FR"/>
        </w:rPr>
        <w:t xml:space="preserve">Tout membre du bureau est </w:t>
      </w:r>
      <w:r>
        <w:rPr>
          <w:noProof/>
          <w:sz w:val="24"/>
          <w:szCs w:val="24"/>
          <w:lang w:eastAsia="fr-FR"/>
        </w:rPr>
        <w:t xml:space="preserve">apte à vérifier la bonne </w:t>
      </w:r>
      <w:r w:rsidR="00C377AC">
        <w:rPr>
          <w:noProof/>
          <w:sz w:val="24"/>
          <w:szCs w:val="24"/>
          <w:lang w:eastAsia="fr-FR"/>
        </w:rPr>
        <w:t>application de ces procédures e</w:t>
      </w:r>
      <w:r>
        <w:rPr>
          <w:noProof/>
          <w:sz w:val="24"/>
          <w:szCs w:val="24"/>
          <w:lang w:eastAsia="fr-FR"/>
        </w:rPr>
        <w:t>t remonter les informations au président si ces règles ne sont pas respectées.</w:t>
      </w:r>
    </w:p>
    <w:p w:rsidR="008B3A6E" w:rsidRDefault="008B3A6E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Si </w:t>
      </w:r>
      <w:r w:rsidR="00C377AC">
        <w:rPr>
          <w:noProof/>
          <w:sz w:val="24"/>
          <w:szCs w:val="24"/>
          <w:lang w:eastAsia="fr-FR"/>
        </w:rPr>
        <w:t>elles ne le sont pas</w:t>
      </w:r>
      <w:r>
        <w:rPr>
          <w:noProof/>
          <w:sz w:val="24"/>
          <w:szCs w:val="24"/>
          <w:lang w:eastAsia="fr-FR"/>
        </w:rPr>
        <w:t>, le président pourra réunir le bureau afin de créer une commission disciplinaire statuant sur des éventuelles sanctions fac</w:t>
      </w:r>
      <w:r w:rsidR="00C377AC">
        <w:rPr>
          <w:noProof/>
          <w:sz w:val="24"/>
          <w:szCs w:val="24"/>
          <w:lang w:eastAsia="fr-FR"/>
        </w:rPr>
        <w:t>e</w:t>
      </w:r>
      <w:r>
        <w:rPr>
          <w:noProof/>
          <w:sz w:val="24"/>
          <w:szCs w:val="24"/>
          <w:lang w:eastAsia="fr-FR"/>
        </w:rPr>
        <w:t xml:space="preserve"> aux contrevenants pouvant aller jusqu’à l’exclusion du club voire la fermeture du club si trop d’écarts sont constatés.</w:t>
      </w:r>
    </w:p>
    <w:p w:rsidR="008B3A6E" w:rsidRDefault="008B3A6E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Il en </w:t>
      </w:r>
      <w:r w:rsidR="00C377AC">
        <w:rPr>
          <w:noProof/>
          <w:sz w:val="24"/>
          <w:szCs w:val="24"/>
          <w:lang w:eastAsia="fr-FR"/>
        </w:rPr>
        <w:t>va</w:t>
      </w:r>
      <w:r>
        <w:rPr>
          <w:noProof/>
          <w:sz w:val="24"/>
          <w:szCs w:val="24"/>
          <w:lang w:eastAsia="fr-FR"/>
        </w:rPr>
        <w:t xml:space="preserve"> de la sécurité de tous, ne soyez pas égoïstes, pensez aux autres, il faut savoir être raisonnable et partager en ces moments difficiles.</w:t>
      </w:r>
    </w:p>
    <w:p w:rsidR="008B3A6E" w:rsidRDefault="008B3A6E" w:rsidP="008B3A6E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Sportivement.</w:t>
      </w:r>
    </w:p>
    <w:p w:rsidR="003577AF" w:rsidRDefault="002646E1" w:rsidP="002646E1">
      <w:pPr>
        <w:jc w:val="both"/>
      </w:pPr>
      <w:r>
        <w:rPr>
          <w:noProof/>
          <w:sz w:val="24"/>
          <w:szCs w:val="24"/>
          <w:lang w:eastAsia="fr-FR"/>
        </w:rPr>
        <w:t>Le président, Jérémy DEMESMAY</w:t>
      </w:r>
    </w:p>
    <w:sectPr w:rsidR="003577AF" w:rsidSect="004E5156">
      <w:pgSz w:w="11906" w:h="16838" w:code="9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5AF6"/>
    <w:rsid w:val="002646E1"/>
    <w:rsid w:val="00282D09"/>
    <w:rsid w:val="003577AF"/>
    <w:rsid w:val="004E5156"/>
    <w:rsid w:val="00744EF2"/>
    <w:rsid w:val="0084426D"/>
    <w:rsid w:val="008B3A6E"/>
    <w:rsid w:val="009F5AF6"/>
    <w:rsid w:val="00C377AC"/>
    <w:rsid w:val="00DA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besancon.fr" TargetMode="External"/><Relationship Id="rId5" Type="http://schemas.openxmlformats.org/officeDocument/2006/relationships/hyperlink" Target="mailto:carbesancon.plann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direction1</dc:creator>
  <cp:lastModifiedBy>direction1</cp:lastModifiedBy>
  <cp:revision>2</cp:revision>
  <dcterms:created xsi:type="dcterms:W3CDTF">2020-06-01T15:00:00Z</dcterms:created>
  <dcterms:modified xsi:type="dcterms:W3CDTF">2020-06-01T15:00:00Z</dcterms:modified>
</cp:coreProperties>
</file>